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8" w:rsidRPr="00961208" w:rsidRDefault="00961208" w:rsidP="00961208">
      <w:pPr>
        <w:shd w:val="clear" w:color="auto" w:fill="FFFFFF"/>
        <w:spacing w:after="21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16701"/>
          <w:kern w:val="36"/>
          <w:sz w:val="40"/>
          <w:szCs w:val="40"/>
          <w:lang w:eastAsia="ru-RU"/>
        </w:rPr>
      </w:pPr>
      <w:r w:rsidRPr="00961208">
        <w:rPr>
          <w:rFonts w:ascii="Times New Roman" w:eastAsia="Times New Roman" w:hAnsi="Times New Roman" w:cs="Times New Roman"/>
          <w:b/>
          <w:color w:val="316701"/>
          <w:kern w:val="36"/>
          <w:sz w:val="40"/>
          <w:szCs w:val="40"/>
          <w:lang w:eastAsia="ru-RU"/>
        </w:rPr>
        <w:t>Подвижные игры с детьми на улице</w:t>
      </w:r>
    </w:p>
    <w:p w:rsidR="00961208" w:rsidRP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клад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не слишком подвижная, но азартная. Приготовьте несколько «кладов» — шоколадный батончик, конфету или другую «</w:t>
      </w:r>
      <w:proofErr w:type="spell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вкусняшку</w:t>
      </w:r>
      <w:proofErr w:type="spell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положите в пластиковый контейнер и пакет. Попросите детей отвернуться и спрячьте клад под скамейку, за дерево или подвесьте на перекладину лестницы.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дайте детям подсказку, например: клад лежит низко около чего-то красного; клад спрятан там, где любят сидеть птицы. Во время поисков можно подсказывать «холодно», если ребенок отправился не туда и «горячо», если он идет в правильном направлении.</w:t>
      </w:r>
    </w:p>
    <w:p w:rsidR="00961208" w:rsidRPr="00961208" w:rsidRDefault="00961208" w:rsidP="0096120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noProof/>
          <w:color w:val="167ECE"/>
          <w:sz w:val="28"/>
          <w:szCs w:val="28"/>
          <w:lang w:eastAsia="ru-RU"/>
        </w:rPr>
        <w:drawing>
          <wp:inline distT="0" distB="0" distL="0" distR="0">
            <wp:extent cx="3228975" cy="1885950"/>
            <wp:effectExtent l="19050" t="0" r="9525" b="0"/>
            <wp:docPr id="1" name="Рисунок 1" descr="спортивные игры с детьми на улице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е игры с детьми на улице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208" w:rsidRP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P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Собери бусы</w:t>
      </w:r>
    </w:p>
    <w:p w:rsidR="00961208" w:rsidRPr="00961208" w:rsidRDefault="00961208" w:rsidP="009612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подвижная игра для группы детей от 6 человек, должно быть четное количество игроков. Если не хватает пары, взрослый тоже может включиться в соревнование.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 понадобятся ободки для головы 2- цветов. Их можно сделать из полосы плотной бумаги или картона</w:t>
      </w:r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детей много, то можно сделать 3 цвета.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местах площадки чертятся линии тех же цветов, что и ободки.  Если цветов — два, то линий тоже две. Дети становятся в ряд, им на голову надеваются разноцветные ободки — теперь они бусины.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«Бусины, станьте в ряд!», дети должны быстро добежать до линии своего цвета и построиться по росту. Чья команда собралась первой, та и выиграла.</w:t>
      </w: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1208" w:rsidRP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Веселый поезд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подвижная игра для детей  3-5 лет. Дети становятся друг за другом и кладут руки на плечи предыдущего ребенка. Впереди в роли паровоза — взрослый.  Взрослый ведет за собой детей-вагончики мелкими шажками</w:t>
      </w:r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словами:</w:t>
      </w:r>
    </w:p>
    <w:p w:rsidR="00961208" w:rsidRPr="00961208" w:rsidRDefault="00961208" w:rsidP="0096120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 гудит, гудит</w:t>
      </w:r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стрелой вперёд летит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играем в паровоз: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Распугали местных коз.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гудим, пыхтим и скачем</w:t>
      </w:r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озле бабушкиной дачи.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будет остановка –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Сможем выйти погулять</w:t>
      </w:r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этих словах Взрослый говорит: «Остановка!»  Дети расходятся по площадке по одному.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взрослый командует: «Отправляемся опять. Раз, два, три, четыре, пять!». Дети должны быстро занять свои прежние места. Если кто-то не успел, ему говорят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тстал от поезда, жди следующего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до тех пор, пока в поезде не останется последнего «вагона.</w:t>
      </w:r>
    </w:p>
    <w:p w:rsidR="00961208" w:rsidRDefault="00961208" w:rsidP="0096120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Поймай слово,  игра с мячом</w:t>
      </w:r>
    </w:p>
    <w:p w:rsidR="00961208" w:rsidRPr="00961208" w:rsidRDefault="00961208" w:rsidP="0096120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208" w:rsidRPr="00961208" w:rsidRDefault="00961208" w:rsidP="00961208">
      <w:pPr>
        <w:shd w:val="clear" w:color="auto" w:fill="FFFFFF"/>
        <w:spacing w:after="30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игра спортивная и в то же время развивающая речь. В нее можно играть вдвоем, а можно и компанией. Если детей неск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олько, то нужно встать в круг. </w:t>
      </w: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у кого в руках мяч, бросает его другому и произносит первый слог любого слова, ловящий должен не только поймать мячик, но и продолжить слово. А затем бросить мяч следующему игроку с другим словом.</w:t>
      </w:r>
    </w:p>
    <w:p w:rsidR="00961208" w:rsidRPr="00961208" w:rsidRDefault="00961208" w:rsidP="00961208">
      <w:pPr>
        <w:shd w:val="clear" w:color="auto" w:fill="FFFFFF"/>
        <w:spacing w:after="30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Примеры: Кон — </w:t>
      </w:r>
      <w:proofErr w:type="spell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фета</w:t>
      </w:r>
      <w:proofErr w:type="spell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proofErr w:type="spell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ко</w:t>
      </w:r>
      <w:proofErr w:type="gram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шап-ка</w:t>
      </w:r>
      <w:proofErr w:type="spellEnd"/>
      <w:r w:rsidRPr="0096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B81CB8" w:rsidRDefault="00B81CB8"/>
    <w:sectPr w:rsidR="00B81CB8" w:rsidSect="00B8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208"/>
    <w:rsid w:val="00961208"/>
    <w:rsid w:val="00B8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B8"/>
  </w:style>
  <w:style w:type="paragraph" w:styleId="1">
    <w:name w:val="heading 1"/>
    <w:basedOn w:val="a"/>
    <w:link w:val="10"/>
    <w:uiPriority w:val="9"/>
    <w:qFormat/>
    <w:rsid w:val="00961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2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indereducation.com/wp-content/uploads/2015/04/kids-playin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sad-504</dc:creator>
  <cp:keywords/>
  <dc:description/>
  <cp:lastModifiedBy>sad-504</cp:lastModifiedBy>
  <cp:revision>3</cp:revision>
  <dcterms:created xsi:type="dcterms:W3CDTF">2016-04-12T11:41:00Z</dcterms:created>
  <dcterms:modified xsi:type="dcterms:W3CDTF">2016-04-12T11:45:00Z</dcterms:modified>
</cp:coreProperties>
</file>