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8C" w:rsidRPr="0047286A" w:rsidRDefault="00515ABE" w:rsidP="0047286A">
      <w:pPr>
        <w:pStyle w:val="3"/>
        <w:shd w:val="clear" w:color="auto" w:fill="FFFFFF"/>
        <w:spacing w:before="0"/>
        <w:jc w:val="center"/>
        <w:rPr>
          <w:i/>
          <w:iCs/>
          <w:color w:val="auto"/>
          <w:sz w:val="32"/>
          <w:szCs w:val="32"/>
        </w:rPr>
      </w:pPr>
      <w:hyperlink r:id="rId4" w:history="1">
        <w:r w:rsidR="00F8478C" w:rsidRPr="0047286A">
          <w:rPr>
            <w:rStyle w:val="a3"/>
            <w:i/>
            <w:iCs/>
            <w:color w:val="auto"/>
            <w:sz w:val="32"/>
            <w:szCs w:val="32"/>
          </w:rPr>
          <w:t>Развитие речи у детей 3 - 4 лет</w:t>
        </w:r>
      </w:hyperlink>
    </w:p>
    <w:p w:rsidR="00F8478C" w:rsidRPr="0047286A" w:rsidRDefault="00F8478C" w:rsidP="00F8478C">
      <w:pPr>
        <w:shd w:val="clear" w:color="auto" w:fill="FFFFFF"/>
        <w:jc w:val="center"/>
        <w:rPr>
          <w:rFonts w:ascii="Georgia" w:hAnsi="Georgia"/>
          <w:color w:val="515151"/>
          <w:sz w:val="28"/>
          <w:szCs w:val="28"/>
        </w:rPr>
      </w:pPr>
      <w:r w:rsidRPr="0047286A">
        <w:rPr>
          <w:rFonts w:ascii="Georgia" w:hAnsi="Georgia"/>
          <w:noProof/>
          <w:color w:val="896ECE"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19050" t="0" r="0" b="0"/>
            <wp:docPr id="18" name="Рисунок 18" descr="https://1.bp.blogspot.com/-S5K7C4PBGlI/VzFtMgv7oUI/AAAAAAAAHjo/gSSSivx_hG4kHt1kXx-uM6eFMoH0LoC6wCLcB/s400/10%2B%25282%2529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1.bp.blogspot.com/-S5K7C4PBGlI/VzFtMgv7oUI/AAAAAAAAHjo/gSSSivx_hG4kHt1kXx-uM6eFMoH0LoC6wCLcB/s400/10%2B%25282%2529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86A" w:rsidRPr="0047286A" w:rsidRDefault="00F8478C" w:rsidP="0047286A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7286A">
        <w:rPr>
          <w:rFonts w:ascii="Times New Roman" w:hAnsi="Times New Roman" w:cs="Times New Roman"/>
          <w:sz w:val="28"/>
          <w:szCs w:val="28"/>
        </w:rPr>
        <w:t>1. Поиграйте в игры "Кто как говорит", "Узнай по описанию": вы называете животное, малыш воспроизводит его "речь", или вы описываете животное, а ребёнок угадывает, о ком говорится.</w:t>
      </w:r>
    </w:p>
    <w:p w:rsidR="0047286A" w:rsidRPr="0047286A" w:rsidRDefault="00F8478C" w:rsidP="0047286A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7286A">
        <w:rPr>
          <w:rFonts w:ascii="Times New Roman" w:hAnsi="Times New Roman" w:cs="Times New Roman"/>
          <w:sz w:val="28"/>
          <w:szCs w:val="28"/>
        </w:rPr>
        <w:t>2. Показывая малышу любой бытовой предмет, объясняйте, для чего он нужен, что с его помощью можно делать.</w:t>
      </w:r>
    </w:p>
    <w:p w:rsidR="0047286A" w:rsidRPr="0047286A" w:rsidRDefault="00F8478C" w:rsidP="0047286A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7286A">
        <w:rPr>
          <w:rFonts w:ascii="Times New Roman" w:hAnsi="Times New Roman" w:cs="Times New Roman"/>
          <w:sz w:val="28"/>
          <w:szCs w:val="28"/>
        </w:rPr>
        <w:t>3. Накрывая на стол, просите ребёнка рассказать, что вы ставите на стол, каких предметов мало, много, что насыпано в глубокие тарелки, мелкие.</w:t>
      </w:r>
    </w:p>
    <w:p w:rsidR="0047286A" w:rsidRPr="0047286A" w:rsidRDefault="00F8478C" w:rsidP="0047286A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7286A">
        <w:rPr>
          <w:rFonts w:ascii="Times New Roman" w:hAnsi="Times New Roman" w:cs="Times New Roman"/>
          <w:sz w:val="28"/>
          <w:szCs w:val="28"/>
        </w:rPr>
        <w:t>4. Читайте малышу стихотворения, рассказы о словах вежливости, культуре поведения, просите его повторять слова, которые говорят воспитанные герои.</w:t>
      </w:r>
      <w:r w:rsidRPr="0047286A">
        <w:rPr>
          <w:rFonts w:ascii="Times New Roman" w:hAnsi="Times New Roman" w:cs="Times New Roman"/>
          <w:sz w:val="28"/>
          <w:szCs w:val="28"/>
        </w:rPr>
        <w:br/>
        <w:t>5.Периодически спрашивайте у ребёнка, что он делает, просите рассказать, что делает папа, бабушка и т.д., помогайте малышу расширять лексический запас словами разных частей речи.</w:t>
      </w:r>
    </w:p>
    <w:p w:rsidR="0047286A" w:rsidRPr="0047286A" w:rsidRDefault="00F8478C" w:rsidP="0047286A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7286A">
        <w:rPr>
          <w:rFonts w:ascii="Times New Roman" w:hAnsi="Times New Roman" w:cs="Times New Roman"/>
          <w:sz w:val="28"/>
          <w:szCs w:val="28"/>
        </w:rPr>
        <w:t>6. Рассказывайте малышу, каким он был совсем маленький, обращайте его внимание на то, что он растёт, уже знает много и ещё многому научится.</w:t>
      </w:r>
    </w:p>
    <w:p w:rsidR="00322975" w:rsidRPr="0047286A" w:rsidRDefault="00F8478C" w:rsidP="0047286A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7286A">
        <w:rPr>
          <w:rFonts w:ascii="Times New Roman" w:hAnsi="Times New Roman" w:cs="Times New Roman"/>
          <w:sz w:val="28"/>
          <w:szCs w:val="28"/>
        </w:rPr>
        <w:t>7. Побуждайте малыша задавать вам и другим взрослым вопросы, касающиеся окружающего мира. Следите за грамотностью устной речи ребёнка.</w:t>
      </w:r>
    </w:p>
    <w:sectPr w:rsidR="00322975" w:rsidRPr="0047286A" w:rsidSect="0047286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0E99"/>
    <w:rsid w:val="00152E5C"/>
    <w:rsid w:val="002E3465"/>
    <w:rsid w:val="00322975"/>
    <w:rsid w:val="0047286A"/>
    <w:rsid w:val="00515ABE"/>
    <w:rsid w:val="00593437"/>
    <w:rsid w:val="00661B3D"/>
    <w:rsid w:val="00D30B00"/>
    <w:rsid w:val="00DB2639"/>
    <w:rsid w:val="00F40E99"/>
    <w:rsid w:val="00F46E51"/>
    <w:rsid w:val="00F8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75"/>
  </w:style>
  <w:style w:type="paragraph" w:styleId="2">
    <w:name w:val="heading 2"/>
    <w:basedOn w:val="a"/>
    <w:link w:val="20"/>
    <w:uiPriority w:val="9"/>
    <w:qFormat/>
    <w:rsid w:val="00F40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6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margin">
    <w:name w:val="uk-margin"/>
    <w:basedOn w:val="a"/>
    <w:rsid w:val="00F4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F40E99"/>
  </w:style>
  <w:style w:type="character" w:styleId="a3">
    <w:name w:val="Hyperlink"/>
    <w:basedOn w:val="a0"/>
    <w:uiPriority w:val="99"/>
    <w:semiHidden/>
    <w:unhideWhenUsed/>
    <w:rsid w:val="00F40E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0E99"/>
  </w:style>
  <w:style w:type="character" w:customStyle="1" w:styleId="30">
    <w:name w:val="Заголовок 3 Знак"/>
    <w:basedOn w:val="a0"/>
    <w:link w:val="3"/>
    <w:uiPriority w:val="9"/>
    <w:semiHidden/>
    <w:rsid w:val="00DB26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DB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2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1.bp.blogspot.com/-S5K7C4PBGlI/VzFtMgv7oUI/AAAAAAAAHjo/gSSSivx_hG4kHt1kXx-uM6eFMoH0LoC6wCLcB/s1600/10+%282%29.png" TargetMode="External"/><Relationship Id="rId4" Type="http://schemas.openxmlformats.org/officeDocument/2006/relationships/hyperlink" Target="http://www.igri-doschkoli.ru/2016/05/3-4_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Company>Krokoz™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 студия</dc:creator>
  <cp:lastModifiedBy>ИЗО студия</cp:lastModifiedBy>
  <cp:revision>4</cp:revision>
  <dcterms:created xsi:type="dcterms:W3CDTF">2016-12-13T04:01:00Z</dcterms:created>
  <dcterms:modified xsi:type="dcterms:W3CDTF">2016-12-13T12:05:00Z</dcterms:modified>
</cp:coreProperties>
</file>