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65" w:rsidRPr="009105B9" w:rsidRDefault="006917D0" w:rsidP="002E3465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9105B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begin"/>
      </w:r>
      <w:r w:rsidR="002E3465" w:rsidRPr="009105B9">
        <w:rPr>
          <w:rFonts w:ascii="Times New Roman" w:hAnsi="Times New Roman" w:cs="Times New Roman"/>
          <w:i/>
          <w:iCs/>
          <w:color w:val="auto"/>
          <w:sz w:val="32"/>
          <w:szCs w:val="32"/>
        </w:rPr>
        <w:instrText xml:space="preserve"> HYPERLINK "http://www.igri-doschkoli.ru/2016/05/3-4_10.html" </w:instrText>
      </w:r>
      <w:r w:rsidRPr="009105B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separate"/>
      </w:r>
      <w:r w:rsidR="002E3465" w:rsidRPr="009105B9">
        <w:rPr>
          <w:rStyle w:val="a3"/>
          <w:rFonts w:ascii="Times New Roman" w:hAnsi="Times New Roman" w:cs="Times New Roman"/>
          <w:i/>
          <w:iCs/>
          <w:color w:val="auto"/>
          <w:sz w:val="32"/>
          <w:szCs w:val="32"/>
        </w:rPr>
        <w:t>Развиваем моторику рук у детей 3 - 4 лет</w:t>
      </w:r>
      <w:r w:rsidRPr="009105B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end"/>
      </w:r>
    </w:p>
    <w:p w:rsidR="002E3465" w:rsidRDefault="002E3465" w:rsidP="002E3465">
      <w:pPr>
        <w:shd w:val="clear" w:color="auto" w:fill="FFFFFF"/>
        <w:jc w:val="center"/>
        <w:rPr>
          <w:rFonts w:ascii="Georgia" w:hAnsi="Georgia"/>
          <w:color w:val="515151"/>
          <w:sz w:val="33"/>
          <w:szCs w:val="33"/>
        </w:rPr>
      </w:pPr>
      <w:r>
        <w:rPr>
          <w:rFonts w:ascii="Georgia" w:hAnsi="Georgia"/>
          <w:noProof/>
          <w:color w:val="896ECE"/>
          <w:sz w:val="33"/>
          <w:szCs w:val="33"/>
          <w:lang w:eastAsia="ru-RU"/>
        </w:rPr>
        <w:drawing>
          <wp:inline distT="0" distB="0" distL="0" distR="0">
            <wp:extent cx="3810000" cy="2533650"/>
            <wp:effectExtent l="19050" t="0" r="0" b="0"/>
            <wp:docPr id="14" name="Рисунок 14" descr="https://4.bp.blogspot.com/-dsOpK1ynvKo/VzHtfz4oryI/AAAAAAAAHkE/xVOXrmDs1y4sWyYsqyMM8ZMYjej08UjwgCLcB/s400/18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4.bp.blogspot.com/-dsOpK1ynvKo/VzHtfz4oryI/AAAAAAAAHkE/xVOXrmDs1y4sWyYsqyMM8ZMYjej08UjwgCLcB/s400/18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B9" w:rsidRDefault="002E3465" w:rsidP="009105B9">
      <w:pPr>
        <w:shd w:val="clear" w:color="auto" w:fill="FFFFFF"/>
        <w:spacing w:after="33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105B9">
        <w:rPr>
          <w:rFonts w:ascii="Times New Roman" w:hAnsi="Times New Roman" w:cs="Times New Roman"/>
          <w:sz w:val="28"/>
          <w:szCs w:val="28"/>
        </w:rPr>
        <w:t>1. Ребёнок должен уметь проводить прямую горизонтальную линию. Следите за тем, чтобы малыш правильно держал карандаш.</w:t>
      </w:r>
      <w:r w:rsidR="009105B9">
        <w:rPr>
          <w:rFonts w:ascii="Times New Roman" w:hAnsi="Times New Roman" w:cs="Times New Roman"/>
          <w:sz w:val="28"/>
          <w:szCs w:val="28"/>
        </w:rPr>
        <w:t xml:space="preserve"> </w:t>
      </w:r>
      <w:r w:rsidRPr="009105B9">
        <w:rPr>
          <w:rFonts w:ascii="Times New Roman" w:hAnsi="Times New Roman" w:cs="Times New Roman"/>
          <w:sz w:val="28"/>
          <w:szCs w:val="28"/>
        </w:rPr>
        <w:t>Учите малыша лепить из пластилина "колобки", "колбаски". Чем больше ребёнок будет работать пальчиками, тем лучше будет развиваться координация.</w:t>
      </w:r>
      <w:r w:rsidR="00910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B9" w:rsidRDefault="002E3465" w:rsidP="009105B9">
      <w:pPr>
        <w:shd w:val="clear" w:color="auto" w:fill="FFFFFF"/>
        <w:spacing w:after="33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105B9">
        <w:rPr>
          <w:rFonts w:ascii="Times New Roman" w:hAnsi="Times New Roman" w:cs="Times New Roman"/>
          <w:sz w:val="28"/>
          <w:szCs w:val="28"/>
        </w:rPr>
        <w:t xml:space="preserve">2. Ребёнок должен уметь проводить прямую вертикальную линию. </w:t>
      </w:r>
      <w:r w:rsidR="009105B9">
        <w:rPr>
          <w:rFonts w:ascii="Times New Roman" w:hAnsi="Times New Roman" w:cs="Times New Roman"/>
          <w:sz w:val="28"/>
          <w:szCs w:val="28"/>
        </w:rPr>
        <w:t>С</w:t>
      </w:r>
      <w:r w:rsidRPr="009105B9">
        <w:rPr>
          <w:rFonts w:ascii="Times New Roman" w:hAnsi="Times New Roman" w:cs="Times New Roman"/>
          <w:sz w:val="28"/>
          <w:szCs w:val="28"/>
        </w:rPr>
        <w:t>ледите за осанкой малыша во время письменных занятий.</w:t>
      </w:r>
      <w:r w:rsidR="009105B9">
        <w:rPr>
          <w:rFonts w:ascii="Times New Roman" w:hAnsi="Times New Roman" w:cs="Times New Roman"/>
          <w:sz w:val="28"/>
          <w:szCs w:val="28"/>
        </w:rPr>
        <w:t xml:space="preserve"> </w:t>
      </w:r>
      <w:r w:rsidRPr="009105B9">
        <w:rPr>
          <w:rFonts w:ascii="Times New Roman" w:hAnsi="Times New Roman" w:cs="Times New Roman"/>
          <w:sz w:val="28"/>
          <w:szCs w:val="28"/>
        </w:rPr>
        <w:t>Если есть возможность, порисуйте вместе с малышом мелками на асфальте.</w:t>
      </w:r>
      <w:r w:rsidR="009105B9">
        <w:rPr>
          <w:rFonts w:ascii="Times New Roman" w:hAnsi="Times New Roman" w:cs="Times New Roman"/>
          <w:sz w:val="28"/>
          <w:szCs w:val="28"/>
        </w:rPr>
        <w:t xml:space="preserve"> Или веточкой на снегу.</w:t>
      </w:r>
      <w:r w:rsidRPr="009105B9">
        <w:rPr>
          <w:rFonts w:ascii="Times New Roman" w:hAnsi="Times New Roman" w:cs="Times New Roman"/>
          <w:sz w:val="28"/>
          <w:szCs w:val="28"/>
        </w:rPr>
        <w:t xml:space="preserve"> Это тренирует мелкую моторику. Кроме того, совместное творчество способствует благоприятному психическому развитию ребёнка.</w:t>
      </w:r>
    </w:p>
    <w:p w:rsidR="009105B9" w:rsidRDefault="002E3465" w:rsidP="009105B9">
      <w:pPr>
        <w:shd w:val="clear" w:color="auto" w:fill="FFFFFF"/>
        <w:spacing w:after="33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105B9">
        <w:rPr>
          <w:rFonts w:ascii="Times New Roman" w:hAnsi="Times New Roman" w:cs="Times New Roman"/>
          <w:sz w:val="28"/>
          <w:szCs w:val="28"/>
        </w:rPr>
        <w:t>3.</w:t>
      </w:r>
      <w:r w:rsidR="009105B9">
        <w:rPr>
          <w:rFonts w:ascii="Times New Roman" w:hAnsi="Times New Roman" w:cs="Times New Roman"/>
          <w:sz w:val="28"/>
          <w:szCs w:val="28"/>
        </w:rPr>
        <w:t xml:space="preserve"> </w:t>
      </w:r>
      <w:r w:rsidRPr="009105B9">
        <w:rPr>
          <w:rFonts w:ascii="Times New Roman" w:hAnsi="Times New Roman" w:cs="Times New Roman"/>
          <w:sz w:val="28"/>
          <w:szCs w:val="28"/>
        </w:rPr>
        <w:t>Ребёнок должен рисовать кривые и ломаные линии.</w:t>
      </w:r>
      <w:r w:rsidR="009105B9">
        <w:rPr>
          <w:rFonts w:ascii="Times New Roman" w:hAnsi="Times New Roman" w:cs="Times New Roman"/>
          <w:sz w:val="28"/>
          <w:szCs w:val="28"/>
        </w:rPr>
        <w:t xml:space="preserve"> </w:t>
      </w:r>
      <w:r w:rsidRPr="009105B9">
        <w:rPr>
          <w:rFonts w:ascii="Times New Roman" w:hAnsi="Times New Roman" w:cs="Times New Roman"/>
          <w:sz w:val="28"/>
          <w:szCs w:val="28"/>
        </w:rPr>
        <w:t>Предлагайте малышу дорисовать картинки по точкам или по пунктиру. Так ребёнок научится уверенней вести линию в указанном направлении.</w:t>
      </w:r>
    </w:p>
    <w:p w:rsidR="002E3465" w:rsidRPr="009105B9" w:rsidRDefault="002E3465" w:rsidP="009105B9">
      <w:pPr>
        <w:shd w:val="clear" w:color="auto" w:fill="FFFFFF"/>
        <w:spacing w:after="33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105B9">
        <w:rPr>
          <w:rFonts w:ascii="Times New Roman" w:hAnsi="Times New Roman" w:cs="Times New Roman"/>
          <w:sz w:val="28"/>
          <w:szCs w:val="28"/>
        </w:rPr>
        <w:t xml:space="preserve">4. Учите малыша пользоваться трафаретом - обводить контуры разных фигур. Таким </w:t>
      </w:r>
      <w:proofErr w:type="gramStart"/>
      <w:r w:rsidRPr="009105B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9105B9">
        <w:rPr>
          <w:rFonts w:ascii="Times New Roman" w:hAnsi="Times New Roman" w:cs="Times New Roman"/>
          <w:sz w:val="28"/>
          <w:szCs w:val="28"/>
        </w:rPr>
        <w:t xml:space="preserve"> развиваются мелкая моторика и пространственное мышление.</w:t>
      </w:r>
    </w:p>
    <w:p w:rsidR="00322975" w:rsidRPr="009105B9" w:rsidRDefault="00322975" w:rsidP="009105B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322975" w:rsidRPr="009105B9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2E3465"/>
    <w:rsid w:val="00322975"/>
    <w:rsid w:val="00593437"/>
    <w:rsid w:val="00661B3D"/>
    <w:rsid w:val="006917D0"/>
    <w:rsid w:val="009105B9"/>
    <w:rsid w:val="00D30B00"/>
    <w:rsid w:val="00DB2639"/>
    <w:rsid w:val="00F4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4.bp.blogspot.com/-dsOpK1ynvKo/VzHtfz4oryI/AAAAAAAAHkE/xVOXrmDs1y4sWyYsqyMM8ZMYjej08UjwgCLcB/s1600/18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>Krokoz™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2016-12-13T04:00:00Z</dcterms:created>
  <dcterms:modified xsi:type="dcterms:W3CDTF">2016-12-13T12:14:00Z</dcterms:modified>
</cp:coreProperties>
</file>